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DFD83" w14:textId="672ACDBE" w:rsidR="3C5F22B6" w:rsidRDefault="3C5F22B6" w:rsidP="5E7FA218">
      <w:pPr>
        <w:pStyle w:val="Heading1"/>
        <w:jc w:val="center"/>
        <w:rPr>
          <w:rFonts w:ascii="Calibri Light" w:eastAsia="Calibri Light" w:hAnsi="Calibri Light" w:cs="Calibri Light"/>
        </w:rPr>
      </w:pPr>
      <w:r w:rsidRPr="5E7FA218">
        <w:rPr>
          <w:rFonts w:ascii="Calibri Light" w:eastAsia="Calibri Light" w:hAnsi="Calibri Light" w:cs="Calibri Light"/>
          <w:b/>
          <w:bCs/>
        </w:rPr>
        <w:t>SLC EDI and Belonging Task force Meeting Agenda</w:t>
      </w:r>
    </w:p>
    <w:p w14:paraId="16057805" w14:textId="1C3AA3CC" w:rsidR="3C5F22B6" w:rsidRDefault="3C5F22B6" w:rsidP="5E7FA218">
      <w:pPr>
        <w:rPr>
          <w:rFonts w:ascii="Calibri" w:eastAsia="Calibri" w:hAnsi="Calibri" w:cs="Calibri"/>
          <w:color w:val="000000" w:themeColor="text1"/>
          <w:sz w:val="20"/>
          <w:szCs w:val="20"/>
        </w:rPr>
      </w:pPr>
      <w:r w:rsidRPr="5E7FA218">
        <w:rPr>
          <w:rFonts w:ascii="Calibri" w:eastAsia="Calibri" w:hAnsi="Calibri" w:cs="Calibri"/>
          <w:b/>
          <w:bCs/>
          <w:color w:val="000000" w:themeColor="text1"/>
          <w:sz w:val="20"/>
          <w:szCs w:val="20"/>
        </w:rPr>
        <w:t>Monday, March 8</w:t>
      </w:r>
      <w:r w:rsidRPr="5E7FA218">
        <w:rPr>
          <w:rFonts w:ascii="Calibri" w:eastAsia="Calibri" w:hAnsi="Calibri" w:cs="Calibri"/>
          <w:b/>
          <w:bCs/>
          <w:color w:val="000000" w:themeColor="text1"/>
          <w:sz w:val="20"/>
          <w:szCs w:val="20"/>
          <w:vertAlign w:val="superscript"/>
        </w:rPr>
        <w:t>th</w:t>
      </w:r>
      <w:r w:rsidRPr="5E7FA218">
        <w:rPr>
          <w:rFonts w:ascii="Calibri" w:eastAsia="Calibri" w:hAnsi="Calibri" w:cs="Calibri"/>
          <w:b/>
          <w:bCs/>
          <w:color w:val="000000" w:themeColor="text1"/>
          <w:sz w:val="20"/>
          <w:szCs w:val="20"/>
        </w:rPr>
        <w:t>, 2021</w:t>
      </w:r>
    </w:p>
    <w:p w14:paraId="56C2E8C4" w14:textId="38449F1C" w:rsidR="3C5F22B6" w:rsidRDefault="3C5F22B6" w:rsidP="5E7FA218">
      <w:pPr>
        <w:rPr>
          <w:rFonts w:ascii="Calibri" w:eastAsia="Calibri" w:hAnsi="Calibri" w:cs="Calibri"/>
          <w:color w:val="000000" w:themeColor="text1"/>
          <w:sz w:val="18"/>
          <w:szCs w:val="18"/>
        </w:rPr>
      </w:pPr>
      <w:r w:rsidRPr="5E7FA218">
        <w:rPr>
          <w:rFonts w:ascii="Calibri" w:eastAsia="Calibri" w:hAnsi="Calibri" w:cs="Calibri"/>
          <w:color w:val="000000" w:themeColor="text1"/>
          <w:sz w:val="18"/>
          <w:szCs w:val="18"/>
        </w:rPr>
        <w:t xml:space="preserve">Membership: </w:t>
      </w:r>
    </w:p>
    <w:p w14:paraId="7E5CCFCC" w14:textId="56CC1C7F" w:rsidR="3C5F22B6" w:rsidRDefault="3C5F22B6" w:rsidP="5E7FA218">
      <w:pPr>
        <w:pStyle w:val="ListParagraph"/>
        <w:rPr>
          <w:rFonts w:eastAsiaTheme="minorEastAsia"/>
          <w:color w:val="000000" w:themeColor="text1"/>
          <w:sz w:val="18"/>
          <w:szCs w:val="18"/>
        </w:rPr>
      </w:pPr>
      <w:r w:rsidRPr="5E7FA218">
        <w:rPr>
          <w:rFonts w:ascii="Calibri" w:eastAsia="Calibri" w:hAnsi="Calibri" w:cs="Calibri"/>
          <w:color w:val="000000" w:themeColor="text1"/>
          <w:sz w:val="18"/>
          <w:szCs w:val="18"/>
        </w:rPr>
        <w:t>Raven Bedford (Student, Kingston)</w:t>
      </w:r>
    </w:p>
    <w:p w14:paraId="0C10CDD0" w14:textId="42B2A558" w:rsidR="3C5F22B6" w:rsidRPr="006773F1" w:rsidRDefault="3C5F22B6" w:rsidP="5E7FA218">
      <w:pPr>
        <w:pStyle w:val="ListParagraph"/>
        <w:rPr>
          <w:rFonts w:eastAsiaTheme="minorEastAsia"/>
          <w:color w:val="000000" w:themeColor="text1"/>
          <w:sz w:val="18"/>
          <w:szCs w:val="18"/>
        </w:rPr>
      </w:pPr>
      <w:r w:rsidRPr="006773F1">
        <w:rPr>
          <w:rFonts w:ascii="Calibri" w:eastAsia="Calibri" w:hAnsi="Calibri" w:cs="Calibri"/>
          <w:color w:val="000000" w:themeColor="text1"/>
          <w:sz w:val="18"/>
          <w:szCs w:val="18"/>
        </w:rPr>
        <w:t>Terry McGinn (Staff/SA, Kingston)</w:t>
      </w:r>
    </w:p>
    <w:p w14:paraId="5871A4B6" w14:textId="44E765A1" w:rsidR="3C5F22B6" w:rsidRPr="006773F1" w:rsidRDefault="3C5F22B6" w:rsidP="5E7FA218">
      <w:pPr>
        <w:pStyle w:val="ListParagraph"/>
        <w:rPr>
          <w:rFonts w:eastAsiaTheme="minorEastAsia"/>
          <w:color w:val="000000" w:themeColor="text1"/>
          <w:sz w:val="18"/>
          <w:szCs w:val="18"/>
        </w:rPr>
      </w:pPr>
      <w:r w:rsidRPr="006773F1">
        <w:rPr>
          <w:rFonts w:ascii="Calibri" w:eastAsia="Calibri" w:hAnsi="Calibri" w:cs="Calibri"/>
          <w:color w:val="000000" w:themeColor="text1"/>
          <w:sz w:val="18"/>
          <w:szCs w:val="18"/>
        </w:rPr>
        <w:t>Richard Webster (Staff, Kingston)</w:t>
      </w:r>
    </w:p>
    <w:p w14:paraId="726CAD7E" w14:textId="0F447813" w:rsidR="3C5F22B6" w:rsidRPr="006773F1" w:rsidRDefault="3C5F22B6" w:rsidP="5E7FA218">
      <w:pPr>
        <w:pStyle w:val="ListParagraph"/>
        <w:rPr>
          <w:rFonts w:eastAsiaTheme="minorEastAsia"/>
          <w:color w:val="000000" w:themeColor="text1"/>
          <w:sz w:val="18"/>
          <w:szCs w:val="18"/>
        </w:rPr>
      </w:pPr>
      <w:r w:rsidRPr="006773F1">
        <w:rPr>
          <w:rFonts w:ascii="Calibri" w:eastAsia="Calibri" w:hAnsi="Calibri" w:cs="Calibri"/>
          <w:color w:val="000000" w:themeColor="text1"/>
          <w:sz w:val="18"/>
          <w:szCs w:val="18"/>
        </w:rPr>
        <w:t>Newton Duarte (International student, Kingston)</w:t>
      </w:r>
    </w:p>
    <w:p w14:paraId="0BB68D8D" w14:textId="6D5CC24E" w:rsidR="3C5F22B6" w:rsidRPr="006773F1" w:rsidRDefault="3C5F22B6" w:rsidP="5E7FA218">
      <w:pPr>
        <w:pStyle w:val="ListParagraph"/>
        <w:rPr>
          <w:rFonts w:eastAsiaTheme="minorEastAsia"/>
          <w:color w:val="000000" w:themeColor="text1"/>
          <w:sz w:val="18"/>
          <w:szCs w:val="18"/>
        </w:rPr>
      </w:pPr>
      <w:r w:rsidRPr="006773F1">
        <w:rPr>
          <w:rFonts w:ascii="Calibri" w:eastAsia="Calibri" w:hAnsi="Calibri" w:cs="Calibri"/>
          <w:color w:val="000000" w:themeColor="text1"/>
          <w:sz w:val="18"/>
          <w:szCs w:val="18"/>
        </w:rPr>
        <w:t>Sara Craig (Faculty/union, Brockville)</w:t>
      </w:r>
    </w:p>
    <w:p w14:paraId="5B39FDBA" w14:textId="056DE0CF" w:rsidR="3C5F22B6" w:rsidRPr="006773F1" w:rsidRDefault="3C5F22B6" w:rsidP="5E7FA218">
      <w:pPr>
        <w:pStyle w:val="ListParagraph"/>
        <w:rPr>
          <w:rFonts w:eastAsiaTheme="minorEastAsia"/>
          <w:color w:val="000000" w:themeColor="text1"/>
          <w:sz w:val="18"/>
          <w:szCs w:val="18"/>
        </w:rPr>
      </w:pPr>
      <w:r w:rsidRPr="006773F1">
        <w:rPr>
          <w:rFonts w:ascii="Calibri" w:eastAsia="Calibri" w:hAnsi="Calibri" w:cs="Calibri"/>
          <w:color w:val="000000" w:themeColor="text1"/>
          <w:sz w:val="18"/>
          <w:szCs w:val="18"/>
        </w:rPr>
        <w:t>Jessica Jeong (Faculty, Kingston)</w:t>
      </w:r>
    </w:p>
    <w:p w14:paraId="2D963120" w14:textId="245C9D99" w:rsidR="3C5F22B6" w:rsidRPr="006773F1" w:rsidRDefault="3C5F22B6" w:rsidP="5E7FA218">
      <w:pPr>
        <w:pStyle w:val="ListParagraph"/>
        <w:rPr>
          <w:rFonts w:eastAsiaTheme="minorEastAsia"/>
          <w:color w:val="000000" w:themeColor="text1"/>
          <w:sz w:val="18"/>
          <w:szCs w:val="18"/>
        </w:rPr>
      </w:pPr>
      <w:r w:rsidRPr="006773F1">
        <w:rPr>
          <w:rFonts w:ascii="Calibri" w:eastAsia="Calibri" w:hAnsi="Calibri" w:cs="Calibri"/>
          <w:color w:val="000000" w:themeColor="text1"/>
          <w:sz w:val="18"/>
          <w:szCs w:val="18"/>
        </w:rPr>
        <w:t>Krista Videchak (Staff, Kingston)</w:t>
      </w:r>
    </w:p>
    <w:p w14:paraId="663CB3AC" w14:textId="2B690F15" w:rsidR="3C5F22B6" w:rsidRDefault="3C5F22B6" w:rsidP="5E7FA218">
      <w:pPr>
        <w:pStyle w:val="ListParagraph"/>
        <w:rPr>
          <w:rFonts w:eastAsiaTheme="minorEastAsia"/>
          <w:color w:val="000000" w:themeColor="text1"/>
          <w:sz w:val="18"/>
          <w:szCs w:val="18"/>
        </w:rPr>
      </w:pPr>
      <w:r w:rsidRPr="006773F1">
        <w:rPr>
          <w:rFonts w:ascii="Calibri" w:eastAsia="Calibri" w:hAnsi="Calibri" w:cs="Calibri"/>
          <w:color w:val="000000" w:themeColor="text1"/>
          <w:sz w:val="18"/>
          <w:szCs w:val="18"/>
        </w:rPr>
        <w:t>Ining Chao (Admin, Kingston)</w:t>
      </w:r>
    </w:p>
    <w:p w14:paraId="29C669A9" w14:textId="17BFBA31" w:rsidR="3C5F22B6" w:rsidRDefault="3C5F22B6" w:rsidP="5E7FA218">
      <w:pPr>
        <w:pStyle w:val="ListParagraph"/>
        <w:rPr>
          <w:rFonts w:eastAsiaTheme="minorEastAsia"/>
          <w:color w:val="000000" w:themeColor="text1"/>
          <w:sz w:val="18"/>
          <w:szCs w:val="18"/>
        </w:rPr>
      </w:pPr>
      <w:r w:rsidRPr="5E7FA218">
        <w:rPr>
          <w:rFonts w:ascii="Calibri" w:eastAsia="Calibri" w:hAnsi="Calibri" w:cs="Calibri"/>
          <w:color w:val="000000" w:themeColor="text1"/>
          <w:sz w:val="18"/>
          <w:szCs w:val="18"/>
        </w:rPr>
        <w:t>Shanika Turner (Staff, Kingston)</w:t>
      </w:r>
    </w:p>
    <w:p w14:paraId="5F4AE48C" w14:textId="26B54335" w:rsidR="3C5F22B6" w:rsidRDefault="3C5F22B6" w:rsidP="5E7FA218">
      <w:pPr>
        <w:pStyle w:val="ListParagraph"/>
        <w:rPr>
          <w:rFonts w:eastAsiaTheme="minorEastAsia"/>
          <w:color w:val="000000" w:themeColor="text1"/>
          <w:sz w:val="18"/>
          <w:szCs w:val="18"/>
        </w:rPr>
      </w:pPr>
      <w:r w:rsidRPr="5E7FA218">
        <w:rPr>
          <w:rFonts w:ascii="Calibri" w:eastAsia="Calibri" w:hAnsi="Calibri" w:cs="Calibri"/>
          <w:color w:val="000000" w:themeColor="text1"/>
          <w:sz w:val="18"/>
          <w:szCs w:val="18"/>
        </w:rPr>
        <w:t>Shirley Chaisson (Staff, Cornwall)</w:t>
      </w:r>
    </w:p>
    <w:p w14:paraId="345AD0DE" w14:textId="4E59ECFF" w:rsidR="3C5F22B6" w:rsidRDefault="3C5F22B6" w:rsidP="5E7FA218">
      <w:pPr>
        <w:pStyle w:val="ListParagraph"/>
        <w:rPr>
          <w:rFonts w:eastAsiaTheme="minorEastAsia"/>
          <w:color w:val="000000" w:themeColor="text1"/>
          <w:sz w:val="18"/>
          <w:szCs w:val="18"/>
        </w:rPr>
      </w:pPr>
      <w:r w:rsidRPr="5E7FA218">
        <w:rPr>
          <w:rFonts w:ascii="Calibri" w:eastAsia="Calibri" w:hAnsi="Calibri" w:cs="Calibri"/>
          <w:color w:val="000000" w:themeColor="text1"/>
          <w:sz w:val="18"/>
          <w:szCs w:val="18"/>
        </w:rPr>
        <w:t>Allison Taylor (Faculty, Cornwall)</w:t>
      </w:r>
    </w:p>
    <w:p w14:paraId="228A267E" w14:textId="03AF88D7" w:rsidR="3C5F22B6" w:rsidRDefault="3C5F22B6" w:rsidP="5E7FA218">
      <w:pPr>
        <w:pStyle w:val="ListParagraph"/>
        <w:rPr>
          <w:rFonts w:eastAsiaTheme="minorEastAsia"/>
          <w:color w:val="000000" w:themeColor="text1"/>
          <w:sz w:val="18"/>
          <w:szCs w:val="18"/>
        </w:rPr>
      </w:pPr>
      <w:r w:rsidRPr="5E7FA218">
        <w:rPr>
          <w:rFonts w:ascii="Calibri" w:eastAsia="Calibri" w:hAnsi="Calibri" w:cs="Calibri"/>
          <w:color w:val="000000" w:themeColor="text1"/>
          <w:sz w:val="18"/>
          <w:szCs w:val="18"/>
        </w:rPr>
        <w:t>Muhammad Owais Aziz (Faculty, Cornwall)</w:t>
      </w:r>
    </w:p>
    <w:p w14:paraId="415A2FDC" w14:textId="5377B93D" w:rsidR="3C5F22B6" w:rsidRDefault="3C5F22B6" w:rsidP="5E7FA218">
      <w:pPr>
        <w:pStyle w:val="ListParagraph"/>
        <w:rPr>
          <w:rFonts w:eastAsiaTheme="minorEastAsia"/>
          <w:color w:val="000000" w:themeColor="text1"/>
          <w:sz w:val="18"/>
          <w:szCs w:val="18"/>
        </w:rPr>
      </w:pPr>
      <w:r w:rsidRPr="5E7FA218">
        <w:rPr>
          <w:rFonts w:ascii="Calibri" w:eastAsia="Calibri" w:hAnsi="Calibri" w:cs="Calibri"/>
          <w:color w:val="000000" w:themeColor="text1"/>
          <w:sz w:val="18"/>
          <w:szCs w:val="18"/>
        </w:rPr>
        <w:t>Robert Rittwage (Faculty, Kingston)</w:t>
      </w:r>
    </w:p>
    <w:p w14:paraId="6B6721BC" w14:textId="2BD602F6" w:rsidR="3C5F22B6" w:rsidRDefault="3C5F22B6" w:rsidP="5E7FA218">
      <w:pPr>
        <w:pStyle w:val="ListParagraph"/>
        <w:rPr>
          <w:rFonts w:eastAsiaTheme="minorEastAsia"/>
          <w:color w:val="000000" w:themeColor="text1"/>
          <w:sz w:val="18"/>
          <w:szCs w:val="18"/>
        </w:rPr>
      </w:pPr>
      <w:r w:rsidRPr="5E7FA218">
        <w:rPr>
          <w:rFonts w:ascii="Calibri" w:eastAsia="Calibri" w:hAnsi="Calibri" w:cs="Calibri"/>
          <w:color w:val="000000" w:themeColor="text1"/>
          <w:sz w:val="18"/>
          <w:szCs w:val="18"/>
        </w:rPr>
        <w:t>Emrys De Sousa (Student, Kingston)</w:t>
      </w:r>
    </w:p>
    <w:p w14:paraId="1B04D076" w14:textId="7FB5630E" w:rsidR="3C5F22B6" w:rsidRDefault="3C5F22B6" w:rsidP="5E7FA218">
      <w:pPr>
        <w:pStyle w:val="ListParagraph"/>
        <w:rPr>
          <w:rFonts w:eastAsiaTheme="minorEastAsia"/>
          <w:color w:val="000000" w:themeColor="text1"/>
          <w:sz w:val="18"/>
          <w:szCs w:val="18"/>
        </w:rPr>
      </w:pPr>
      <w:r w:rsidRPr="5E7FA218">
        <w:rPr>
          <w:rFonts w:ascii="Calibri" w:eastAsia="Calibri" w:hAnsi="Calibri" w:cs="Calibri"/>
          <w:color w:val="000000" w:themeColor="text1"/>
          <w:sz w:val="18"/>
          <w:szCs w:val="18"/>
        </w:rPr>
        <w:t xml:space="preserve">Wendy Whitehead (Faculty, Kingston) </w:t>
      </w:r>
    </w:p>
    <w:p w14:paraId="451AFE82" w14:textId="3D32ADD3" w:rsidR="3C5F22B6" w:rsidRDefault="3C5F22B6" w:rsidP="5E7FA218">
      <w:pPr>
        <w:pStyle w:val="ListParagraph"/>
        <w:rPr>
          <w:rFonts w:eastAsiaTheme="minorEastAsia"/>
          <w:color w:val="000000" w:themeColor="text1"/>
          <w:sz w:val="18"/>
          <w:szCs w:val="18"/>
        </w:rPr>
      </w:pPr>
      <w:r w:rsidRPr="5E7FA218">
        <w:rPr>
          <w:rFonts w:ascii="Calibri" w:eastAsia="Calibri" w:hAnsi="Calibri" w:cs="Calibri"/>
          <w:color w:val="000000" w:themeColor="text1"/>
          <w:sz w:val="18"/>
          <w:szCs w:val="18"/>
        </w:rPr>
        <w:t>Alejandra Perez (Staff, Kinston)</w:t>
      </w:r>
    </w:p>
    <w:p w14:paraId="3E343790" w14:textId="1C76DCBE" w:rsidR="3C5F22B6" w:rsidRDefault="3C5F22B6" w:rsidP="5E7FA218">
      <w:pPr>
        <w:pStyle w:val="ListParagraph"/>
        <w:rPr>
          <w:rFonts w:eastAsiaTheme="minorEastAsia"/>
          <w:color w:val="000000" w:themeColor="text1"/>
          <w:sz w:val="18"/>
          <w:szCs w:val="18"/>
        </w:rPr>
      </w:pPr>
      <w:r w:rsidRPr="5E7FA218">
        <w:rPr>
          <w:rFonts w:ascii="Calibri" w:eastAsia="Calibri" w:hAnsi="Calibri" w:cs="Calibri"/>
          <w:color w:val="000000" w:themeColor="text1"/>
          <w:sz w:val="18"/>
          <w:szCs w:val="18"/>
        </w:rPr>
        <w:t>Joel Wilkinson (Staff, Kingston)</w:t>
      </w:r>
    </w:p>
    <w:p w14:paraId="16F8B20E" w14:textId="56B5FDF0" w:rsidR="3C5F22B6" w:rsidRDefault="3C5F22B6" w:rsidP="5E7FA218">
      <w:pPr>
        <w:pStyle w:val="ListParagraph"/>
        <w:rPr>
          <w:rFonts w:eastAsiaTheme="minorEastAsia"/>
          <w:color w:val="000000" w:themeColor="text1"/>
          <w:sz w:val="18"/>
          <w:szCs w:val="18"/>
        </w:rPr>
      </w:pPr>
      <w:r w:rsidRPr="5E7FA218">
        <w:rPr>
          <w:rFonts w:ascii="Calibri" w:eastAsia="Calibri" w:hAnsi="Calibri" w:cs="Calibri"/>
          <w:color w:val="000000" w:themeColor="text1"/>
          <w:sz w:val="18"/>
          <w:szCs w:val="18"/>
        </w:rPr>
        <w:t>Executive Sponsor: Christopher Garnett</w:t>
      </w:r>
    </w:p>
    <w:p w14:paraId="235BDD60" w14:textId="46C21D18" w:rsidR="3C5F22B6" w:rsidRDefault="3C5F22B6" w:rsidP="5E7FA218">
      <w:pPr>
        <w:pStyle w:val="ListParagraph"/>
        <w:rPr>
          <w:rFonts w:eastAsiaTheme="minorEastAsia"/>
          <w:color w:val="000000" w:themeColor="text1"/>
          <w:sz w:val="18"/>
          <w:szCs w:val="18"/>
        </w:rPr>
      </w:pPr>
      <w:r w:rsidRPr="5E7FA218">
        <w:rPr>
          <w:rFonts w:ascii="Calibri" w:eastAsia="Calibri" w:hAnsi="Calibri" w:cs="Calibri"/>
          <w:color w:val="000000" w:themeColor="text1"/>
          <w:sz w:val="18"/>
          <w:szCs w:val="18"/>
        </w:rPr>
        <w:t>Communications Representative: Julie Einarson</w:t>
      </w:r>
    </w:p>
    <w:p w14:paraId="192D8B24" w14:textId="657695F8" w:rsidR="3C5F22B6" w:rsidRDefault="3C5F22B6" w:rsidP="5F92D87E">
      <w:pPr>
        <w:spacing w:line="240" w:lineRule="auto"/>
        <w:rPr>
          <w:rFonts w:ascii="Calibri" w:eastAsia="Calibri" w:hAnsi="Calibri" w:cs="Calibri"/>
          <w:color w:val="000000" w:themeColor="text1"/>
        </w:rPr>
      </w:pPr>
      <w:r w:rsidRPr="5F92D87E">
        <w:rPr>
          <w:rFonts w:ascii="Calibri" w:eastAsia="Calibri" w:hAnsi="Calibri" w:cs="Calibri"/>
          <w:color w:val="000000" w:themeColor="text1"/>
          <w:sz w:val="18"/>
          <w:szCs w:val="18"/>
        </w:rPr>
        <w:t>______________________________________________________________________________________________________</w:t>
      </w:r>
    </w:p>
    <w:p w14:paraId="485D8BF2" w14:textId="00EA772B" w:rsidR="2DC91F93" w:rsidRPr="00D74C20" w:rsidRDefault="2DC91F93" w:rsidP="5F92D87E">
      <w:pPr>
        <w:spacing w:line="240" w:lineRule="auto"/>
        <w:rPr>
          <w:rFonts w:ascii="Calibri" w:eastAsia="Calibri" w:hAnsi="Calibri" w:cs="Calibri"/>
          <w:b/>
          <w:bCs/>
          <w:sz w:val="24"/>
          <w:szCs w:val="24"/>
        </w:rPr>
      </w:pPr>
      <w:r w:rsidRPr="5F92D87E">
        <w:rPr>
          <w:rFonts w:ascii="Calibri" w:eastAsia="Calibri" w:hAnsi="Calibri" w:cs="Calibri"/>
          <w:b/>
          <w:bCs/>
          <w:color w:val="2F5496" w:themeColor="accent1" w:themeShade="BF"/>
          <w:sz w:val="24"/>
          <w:szCs w:val="24"/>
        </w:rPr>
        <w:t xml:space="preserve">Land Acknowledgement </w:t>
      </w:r>
      <w:r w:rsidR="00D74C20">
        <w:rPr>
          <w:rFonts w:ascii="Calibri" w:eastAsia="Calibri" w:hAnsi="Calibri" w:cs="Calibri"/>
          <w:b/>
          <w:bCs/>
          <w:sz w:val="24"/>
          <w:szCs w:val="24"/>
        </w:rPr>
        <w:t>– 2:34 p.m. – 2:35 p.m.</w:t>
      </w:r>
    </w:p>
    <w:p w14:paraId="72455B1C" w14:textId="1AEA470F" w:rsidR="2DC91F93" w:rsidRPr="00D74C20" w:rsidRDefault="2DC91F93" w:rsidP="5F92D87E">
      <w:pPr>
        <w:spacing w:line="240" w:lineRule="auto"/>
        <w:rPr>
          <w:rFonts w:ascii="Calibri" w:eastAsia="Calibri" w:hAnsi="Calibri" w:cs="Calibri"/>
          <w:b/>
          <w:bCs/>
          <w:sz w:val="24"/>
          <w:szCs w:val="24"/>
        </w:rPr>
      </w:pPr>
      <w:r w:rsidRPr="5F92D87E">
        <w:rPr>
          <w:rFonts w:ascii="Calibri" w:eastAsia="Calibri" w:hAnsi="Calibri" w:cs="Calibri"/>
          <w:b/>
          <w:bCs/>
          <w:color w:val="2F5496" w:themeColor="accent1" w:themeShade="BF"/>
          <w:sz w:val="24"/>
          <w:szCs w:val="24"/>
        </w:rPr>
        <w:t>Approval of Minutes from Feb 22</w:t>
      </w:r>
      <w:r w:rsidRPr="5F92D87E">
        <w:rPr>
          <w:rFonts w:ascii="Calibri" w:eastAsia="Calibri" w:hAnsi="Calibri" w:cs="Calibri"/>
          <w:b/>
          <w:bCs/>
          <w:color w:val="2F5496" w:themeColor="accent1" w:themeShade="BF"/>
          <w:sz w:val="24"/>
          <w:szCs w:val="24"/>
          <w:vertAlign w:val="superscript"/>
        </w:rPr>
        <w:t>nd</w:t>
      </w:r>
      <w:r w:rsidR="00D74C20">
        <w:rPr>
          <w:rFonts w:ascii="Calibri" w:eastAsia="Calibri" w:hAnsi="Calibri" w:cs="Calibri"/>
          <w:b/>
          <w:bCs/>
          <w:color w:val="2F5496" w:themeColor="accent1" w:themeShade="BF"/>
          <w:sz w:val="24"/>
          <w:szCs w:val="24"/>
          <w:vertAlign w:val="superscript"/>
        </w:rPr>
        <w:t xml:space="preserve"> </w:t>
      </w:r>
      <w:r w:rsidR="00D74C20">
        <w:rPr>
          <w:rFonts w:ascii="Calibri" w:eastAsia="Calibri" w:hAnsi="Calibri" w:cs="Calibri"/>
          <w:b/>
          <w:bCs/>
          <w:sz w:val="24"/>
          <w:szCs w:val="24"/>
        </w:rPr>
        <w:t>– 2:35 p.m. – 2:36 p.m.</w:t>
      </w:r>
    </w:p>
    <w:p w14:paraId="7AF54632" w14:textId="1D2C4802" w:rsidR="00D74C20" w:rsidRPr="00D74C20" w:rsidRDefault="00D74C20" w:rsidP="5F92D87E">
      <w:pPr>
        <w:spacing w:line="240" w:lineRule="auto"/>
        <w:rPr>
          <w:rFonts w:ascii="Calibri" w:eastAsia="Calibri" w:hAnsi="Calibri" w:cs="Calibri"/>
          <w:b/>
          <w:bCs/>
          <w:sz w:val="24"/>
          <w:szCs w:val="24"/>
        </w:rPr>
      </w:pPr>
      <w:r>
        <w:rPr>
          <w:rFonts w:ascii="Calibri" w:eastAsia="Calibri" w:hAnsi="Calibri" w:cs="Calibri"/>
          <w:b/>
          <w:bCs/>
          <w:sz w:val="24"/>
          <w:szCs w:val="24"/>
        </w:rPr>
        <w:t>Robert moves the approval of minutes.</w:t>
      </w:r>
    </w:p>
    <w:p w14:paraId="3DAE25DF" w14:textId="0DFA10A8" w:rsidR="2DC91F93" w:rsidRPr="00D74C20" w:rsidRDefault="2DC91F93" w:rsidP="5F92D87E">
      <w:pPr>
        <w:spacing w:line="240" w:lineRule="auto"/>
        <w:rPr>
          <w:rFonts w:ascii="Calibri" w:eastAsia="Calibri" w:hAnsi="Calibri" w:cs="Calibri"/>
          <w:b/>
          <w:bCs/>
          <w:sz w:val="24"/>
          <w:szCs w:val="24"/>
        </w:rPr>
      </w:pPr>
      <w:r w:rsidRPr="5F92D87E">
        <w:rPr>
          <w:rFonts w:ascii="Calibri" w:eastAsia="Calibri" w:hAnsi="Calibri" w:cs="Calibri"/>
          <w:b/>
          <w:bCs/>
          <w:color w:val="2F5496" w:themeColor="accent1" w:themeShade="BF"/>
          <w:sz w:val="24"/>
          <w:szCs w:val="24"/>
        </w:rPr>
        <w:t>Census Update</w:t>
      </w:r>
      <w:r w:rsidR="00D74C20">
        <w:rPr>
          <w:rFonts w:ascii="Calibri" w:eastAsia="Calibri" w:hAnsi="Calibri" w:cs="Calibri"/>
          <w:b/>
          <w:bCs/>
          <w:color w:val="2F5496" w:themeColor="accent1" w:themeShade="BF"/>
          <w:sz w:val="24"/>
          <w:szCs w:val="24"/>
        </w:rPr>
        <w:t xml:space="preserve"> </w:t>
      </w:r>
      <w:r w:rsidR="00D74C20">
        <w:rPr>
          <w:rFonts w:ascii="Calibri" w:eastAsia="Calibri" w:hAnsi="Calibri" w:cs="Calibri"/>
          <w:b/>
          <w:bCs/>
          <w:sz w:val="24"/>
          <w:szCs w:val="24"/>
        </w:rPr>
        <w:t>2:37 p.m. – 2:39 p.m.</w:t>
      </w:r>
    </w:p>
    <w:p w14:paraId="1FB1A85C" w14:textId="1376F27E" w:rsidR="00D74C20" w:rsidRPr="00D74C20" w:rsidRDefault="00D74C20" w:rsidP="5F92D87E">
      <w:pPr>
        <w:spacing w:line="240" w:lineRule="auto"/>
        <w:rPr>
          <w:rFonts w:ascii="Calibri" w:eastAsia="Calibri" w:hAnsi="Calibri" w:cs="Calibri"/>
          <w:b/>
          <w:bCs/>
          <w:sz w:val="24"/>
          <w:szCs w:val="24"/>
        </w:rPr>
      </w:pPr>
      <w:r>
        <w:rPr>
          <w:rFonts w:ascii="Calibri" w:eastAsia="Calibri" w:hAnsi="Calibri" w:cs="Calibri"/>
          <w:b/>
          <w:bCs/>
          <w:sz w:val="24"/>
          <w:szCs w:val="24"/>
        </w:rPr>
        <w:t>Ekta gave an update on the numbers of completed census surveys, as well as a snapshot of Campus Affiliation.</w:t>
      </w:r>
    </w:p>
    <w:p w14:paraId="67E0EE2E" w14:textId="146EA02E" w:rsidR="2DC91F93" w:rsidRDefault="2DC91F93" w:rsidP="5F92D87E">
      <w:pPr>
        <w:spacing w:line="240" w:lineRule="auto"/>
        <w:rPr>
          <w:rFonts w:ascii="Calibri" w:eastAsia="Calibri" w:hAnsi="Calibri" w:cs="Calibri"/>
          <w:b/>
          <w:bCs/>
          <w:sz w:val="24"/>
          <w:szCs w:val="24"/>
        </w:rPr>
      </w:pPr>
      <w:r w:rsidRPr="5F92D87E">
        <w:rPr>
          <w:rFonts w:ascii="Calibri" w:eastAsia="Calibri" w:hAnsi="Calibri" w:cs="Calibri"/>
          <w:b/>
          <w:bCs/>
          <w:color w:val="2F5496" w:themeColor="accent1" w:themeShade="BF"/>
          <w:sz w:val="24"/>
          <w:szCs w:val="24"/>
        </w:rPr>
        <w:t>Research analysis working group update</w:t>
      </w:r>
      <w:r w:rsidR="00D74C20">
        <w:rPr>
          <w:rFonts w:ascii="Calibri" w:eastAsia="Calibri" w:hAnsi="Calibri" w:cs="Calibri"/>
          <w:b/>
          <w:bCs/>
          <w:color w:val="2F5496" w:themeColor="accent1" w:themeShade="BF"/>
          <w:sz w:val="24"/>
          <w:szCs w:val="24"/>
        </w:rPr>
        <w:t xml:space="preserve"> </w:t>
      </w:r>
      <w:r w:rsidR="00D74C20">
        <w:rPr>
          <w:rFonts w:ascii="Calibri" w:eastAsia="Calibri" w:hAnsi="Calibri" w:cs="Calibri"/>
          <w:b/>
          <w:bCs/>
          <w:sz w:val="24"/>
          <w:szCs w:val="24"/>
        </w:rPr>
        <w:t xml:space="preserve">– 2:40 p.m. – </w:t>
      </w:r>
      <w:r w:rsidR="001D6ED5">
        <w:rPr>
          <w:rFonts w:ascii="Calibri" w:eastAsia="Calibri" w:hAnsi="Calibri" w:cs="Calibri"/>
          <w:b/>
          <w:bCs/>
          <w:sz w:val="24"/>
          <w:szCs w:val="24"/>
        </w:rPr>
        <w:t>2:59 p.m.</w:t>
      </w:r>
    </w:p>
    <w:p w14:paraId="1271B5AA" w14:textId="1DCEBCE2" w:rsidR="00D74C20" w:rsidRDefault="00D74C20" w:rsidP="5F92D87E">
      <w:pPr>
        <w:spacing w:line="240" w:lineRule="auto"/>
        <w:rPr>
          <w:rFonts w:ascii="Calibri" w:eastAsia="Calibri" w:hAnsi="Calibri" w:cs="Calibri"/>
          <w:b/>
          <w:bCs/>
          <w:sz w:val="24"/>
          <w:szCs w:val="24"/>
        </w:rPr>
      </w:pPr>
      <w:r>
        <w:rPr>
          <w:rFonts w:ascii="Calibri" w:eastAsia="Calibri" w:hAnsi="Calibri" w:cs="Calibri"/>
          <w:b/>
          <w:bCs/>
          <w:sz w:val="24"/>
          <w:szCs w:val="24"/>
        </w:rPr>
        <w:t>Ekta gave an update on the research analysis working group. Members are currently breaking down the data.</w:t>
      </w:r>
    </w:p>
    <w:p w14:paraId="1F30E778" w14:textId="6F58F2F2" w:rsidR="00D74C20" w:rsidRDefault="00D74C20" w:rsidP="5F92D87E">
      <w:pPr>
        <w:spacing w:line="240" w:lineRule="auto"/>
        <w:rPr>
          <w:rFonts w:ascii="Calibri" w:eastAsia="Calibri" w:hAnsi="Calibri" w:cs="Calibri"/>
          <w:b/>
          <w:bCs/>
          <w:sz w:val="24"/>
          <w:szCs w:val="24"/>
        </w:rPr>
      </w:pPr>
      <w:r>
        <w:rPr>
          <w:rFonts w:ascii="Calibri" w:eastAsia="Calibri" w:hAnsi="Calibri" w:cs="Calibri"/>
          <w:b/>
          <w:bCs/>
          <w:sz w:val="24"/>
          <w:szCs w:val="24"/>
        </w:rPr>
        <w:t>Researching other organizations that have completed reports and have tools that we can use to clean the data and built the report. This will allow us to be creative with how we represent the data and create our recommendations.</w:t>
      </w:r>
    </w:p>
    <w:p w14:paraId="7651492C" w14:textId="06B8C56E" w:rsidR="00D74C20" w:rsidRDefault="00D74C20" w:rsidP="5F92D87E">
      <w:pPr>
        <w:spacing w:line="240" w:lineRule="auto"/>
        <w:rPr>
          <w:rFonts w:ascii="Calibri" w:eastAsia="Calibri" w:hAnsi="Calibri" w:cs="Calibri"/>
          <w:b/>
          <w:bCs/>
          <w:sz w:val="24"/>
          <w:szCs w:val="24"/>
        </w:rPr>
      </w:pPr>
      <w:r>
        <w:rPr>
          <w:rFonts w:ascii="Calibri" w:eastAsia="Calibri" w:hAnsi="Calibri" w:cs="Calibri"/>
          <w:b/>
          <w:bCs/>
          <w:sz w:val="24"/>
          <w:szCs w:val="24"/>
        </w:rPr>
        <w:t>Recommendations will go to CET May 8, 2021.</w:t>
      </w:r>
    </w:p>
    <w:p w14:paraId="194EC825" w14:textId="21AAD5E2" w:rsidR="00D74C20" w:rsidRDefault="002A3D7A" w:rsidP="5F92D87E">
      <w:pPr>
        <w:spacing w:line="240" w:lineRule="auto"/>
        <w:rPr>
          <w:rFonts w:ascii="Calibri" w:eastAsia="Calibri" w:hAnsi="Calibri" w:cs="Calibri"/>
          <w:b/>
          <w:bCs/>
          <w:sz w:val="24"/>
          <w:szCs w:val="24"/>
        </w:rPr>
      </w:pPr>
      <w:r>
        <w:rPr>
          <w:rFonts w:ascii="Calibri" w:eastAsia="Calibri" w:hAnsi="Calibri" w:cs="Calibri"/>
          <w:b/>
          <w:bCs/>
          <w:sz w:val="24"/>
          <w:szCs w:val="24"/>
        </w:rPr>
        <w:t>Wendy gave an update on being apart of the research analysis working group.</w:t>
      </w:r>
    </w:p>
    <w:p w14:paraId="31DC138C" w14:textId="3E4BA3FC" w:rsidR="002A3D7A" w:rsidRDefault="002A3D7A" w:rsidP="5F92D87E">
      <w:pPr>
        <w:spacing w:line="240" w:lineRule="auto"/>
        <w:rPr>
          <w:rFonts w:ascii="Calibri" w:eastAsia="Calibri" w:hAnsi="Calibri" w:cs="Calibri"/>
          <w:b/>
          <w:bCs/>
          <w:sz w:val="24"/>
          <w:szCs w:val="24"/>
        </w:rPr>
      </w:pPr>
      <w:r>
        <w:rPr>
          <w:rFonts w:ascii="Calibri" w:eastAsia="Calibri" w:hAnsi="Calibri" w:cs="Calibri"/>
          <w:b/>
          <w:bCs/>
          <w:sz w:val="24"/>
          <w:szCs w:val="24"/>
        </w:rPr>
        <w:t xml:space="preserve">Ekta wants us to think about how we could create an event at SLC </w:t>
      </w:r>
      <w:proofErr w:type="gramStart"/>
      <w:r>
        <w:rPr>
          <w:rFonts w:ascii="Calibri" w:eastAsia="Calibri" w:hAnsi="Calibri" w:cs="Calibri"/>
          <w:b/>
          <w:bCs/>
          <w:sz w:val="24"/>
          <w:szCs w:val="24"/>
        </w:rPr>
        <w:t>in regard to</w:t>
      </w:r>
      <w:proofErr w:type="gramEnd"/>
      <w:r>
        <w:rPr>
          <w:rFonts w:ascii="Calibri" w:eastAsia="Calibri" w:hAnsi="Calibri" w:cs="Calibri"/>
          <w:b/>
          <w:bCs/>
          <w:sz w:val="24"/>
          <w:szCs w:val="24"/>
        </w:rPr>
        <w:t xml:space="preserve"> EDI. This would lead us up to the presentation of the recommendations.</w:t>
      </w:r>
    </w:p>
    <w:p w14:paraId="76DEC89F" w14:textId="31A2D1B6" w:rsidR="002A3D7A" w:rsidRDefault="002A3D7A" w:rsidP="5F92D87E">
      <w:pPr>
        <w:spacing w:line="240" w:lineRule="auto"/>
        <w:rPr>
          <w:rFonts w:ascii="Calibri" w:eastAsia="Calibri" w:hAnsi="Calibri" w:cs="Calibri"/>
          <w:b/>
          <w:bCs/>
          <w:sz w:val="24"/>
          <w:szCs w:val="24"/>
        </w:rPr>
      </w:pPr>
      <w:r>
        <w:rPr>
          <w:rFonts w:ascii="Calibri" w:eastAsia="Calibri" w:hAnsi="Calibri" w:cs="Calibri"/>
          <w:b/>
          <w:bCs/>
          <w:sz w:val="24"/>
          <w:szCs w:val="24"/>
        </w:rPr>
        <w:lastRenderedPageBreak/>
        <w:t>Chris wants us to use the resources that we have at the College, as we have lots of great talent.</w:t>
      </w:r>
    </w:p>
    <w:p w14:paraId="4E53FDAC" w14:textId="777BA331" w:rsidR="002A3D7A" w:rsidRDefault="002A3D7A" w:rsidP="5F92D87E">
      <w:pPr>
        <w:spacing w:line="240" w:lineRule="auto"/>
        <w:rPr>
          <w:rFonts w:ascii="Calibri" w:eastAsia="Calibri" w:hAnsi="Calibri" w:cs="Calibri"/>
          <w:b/>
          <w:bCs/>
          <w:sz w:val="24"/>
          <w:szCs w:val="24"/>
        </w:rPr>
      </w:pPr>
      <w:r>
        <w:rPr>
          <w:rFonts w:ascii="Calibri" w:eastAsia="Calibri" w:hAnsi="Calibri" w:cs="Calibri"/>
          <w:b/>
          <w:bCs/>
          <w:sz w:val="24"/>
          <w:szCs w:val="24"/>
        </w:rPr>
        <w:t>Julie would prefer us to split of the recommendations and the events leading up</w:t>
      </w:r>
      <w:r w:rsidR="001D6ED5">
        <w:rPr>
          <w:rFonts w:ascii="Calibri" w:eastAsia="Calibri" w:hAnsi="Calibri" w:cs="Calibri"/>
          <w:b/>
          <w:bCs/>
          <w:sz w:val="24"/>
          <w:szCs w:val="24"/>
        </w:rPr>
        <w:t xml:space="preserve"> to it.</w:t>
      </w:r>
    </w:p>
    <w:p w14:paraId="2954455E" w14:textId="45521067" w:rsidR="001D6ED5" w:rsidRPr="00D74C20" w:rsidRDefault="001D6ED5" w:rsidP="5F92D87E">
      <w:pPr>
        <w:spacing w:line="240" w:lineRule="auto"/>
        <w:rPr>
          <w:rFonts w:ascii="Calibri" w:eastAsia="Calibri" w:hAnsi="Calibri" w:cs="Calibri"/>
          <w:b/>
          <w:bCs/>
          <w:sz w:val="24"/>
          <w:szCs w:val="24"/>
        </w:rPr>
      </w:pPr>
      <w:r>
        <w:rPr>
          <w:rFonts w:ascii="Calibri" w:eastAsia="Calibri" w:hAnsi="Calibri" w:cs="Calibri"/>
          <w:b/>
          <w:bCs/>
          <w:sz w:val="24"/>
          <w:szCs w:val="24"/>
        </w:rPr>
        <w:t xml:space="preserve">Robert suggested that these events </w:t>
      </w:r>
      <w:proofErr w:type="gramStart"/>
      <w:r>
        <w:rPr>
          <w:rFonts w:ascii="Calibri" w:eastAsia="Calibri" w:hAnsi="Calibri" w:cs="Calibri"/>
          <w:b/>
          <w:bCs/>
          <w:sz w:val="24"/>
          <w:szCs w:val="24"/>
        </w:rPr>
        <w:t>open up</w:t>
      </w:r>
      <w:proofErr w:type="gramEnd"/>
      <w:r>
        <w:rPr>
          <w:rFonts w:ascii="Calibri" w:eastAsia="Calibri" w:hAnsi="Calibri" w:cs="Calibri"/>
          <w:b/>
          <w:bCs/>
          <w:sz w:val="24"/>
          <w:szCs w:val="24"/>
        </w:rPr>
        <w:t xml:space="preserve"> with Glenn other management and close with management as well.</w:t>
      </w:r>
    </w:p>
    <w:p w14:paraId="7157316D" w14:textId="5A774CFA" w:rsidR="2DC91F93" w:rsidRPr="001D6ED5" w:rsidRDefault="2DC91F93" w:rsidP="5F92D87E">
      <w:pPr>
        <w:spacing w:line="240" w:lineRule="auto"/>
        <w:rPr>
          <w:rFonts w:ascii="Calibri" w:eastAsia="Calibri" w:hAnsi="Calibri" w:cs="Calibri"/>
          <w:b/>
          <w:bCs/>
          <w:sz w:val="24"/>
          <w:szCs w:val="24"/>
        </w:rPr>
      </w:pPr>
      <w:r w:rsidRPr="5F92D87E">
        <w:rPr>
          <w:rFonts w:ascii="Calibri" w:eastAsia="Calibri" w:hAnsi="Calibri" w:cs="Calibri"/>
          <w:b/>
          <w:bCs/>
          <w:color w:val="2F5496" w:themeColor="accent1" w:themeShade="BF"/>
          <w:sz w:val="24"/>
          <w:szCs w:val="24"/>
        </w:rPr>
        <w:t>CCDI Presentation (Chris Garnett)</w:t>
      </w:r>
      <w:r w:rsidR="001D6ED5">
        <w:rPr>
          <w:rFonts w:ascii="Calibri" w:eastAsia="Calibri" w:hAnsi="Calibri" w:cs="Calibri"/>
          <w:b/>
          <w:bCs/>
          <w:color w:val="2F5496" w:themeColor="accent1" w:themeShade="BF"/>
          <w:sz w:val="24"/>
          <w:szCs w:val="24"/>
        </w:rPr>
        <w:t xml:space="preserve"> </w:t>
      </w:r>
      <w:r w:rsidR="001D6ED5">
        <w:rPr>
          <w:rFonts w:ascii="Calibri" w:eastAsia="Calibri" w:hAnsi="Calibri" w:cs="Calibri"/>
          <w:b/>
          <w:bCs/>
          <w:sz w:val="24"/>
          <w:szCs w:val="24"/>
        </w:rPr>
        <w:t xml:space="preserve">– 3:00 p.m. </w:t>
      </w:r>
      <w:r w:rsidR="00E4417D">
        <w:rPr>
          <w:rFonts w:ascii="Calibri" w:eastAsia="Calibri" w:hAnsi="Calibri" w:cs="Calibri"/>
          <w:b/>
          <w:bCs/>
          <w:sz w:val="24"/>
          <w:szCs w:val="24"/>
        </w:rPr>
        <w:t>–</w:t>
      </w:r>
      <w:r w:rsidR="001D6ED5">
        <w:rPr>
          <w:rFonts w:ascii="Calibri" w:eastAsia="Calibri" w:hAnsi="Calibri" w:cs="Calibri"/>
          <w:b/>
          <w:bCs/>
          <w:sz w:val="24"/>
          <w:szCs w:val="24"/>
        </w:rPr>
        <w:t xml:space="preserve"> </w:t>
      </w:r>
      <w:r w:rsidR="00E4417D">
        <w:rPr>
          <w:rFonts w:ascii="Calibri" w:eastAsia="Calibri" w:hAnsi="Calibri" w:cs="Calibri"/>
          <w:b/>
          <w:bCs/>
          <w:sz w:val="24"/>
          <w:szCs w:val="24"/>
        </w:rPr>
        <w:t>3:13 p.m.</w:t>
      </w:r>
    </w:p>
    <w:p w14:paraId="17A60ADA" w14:textId="7A27CC5B" w:rsidR="001D6ED5" w:rsidRDefault="001D6ED5" w:rsidP="5F92D87E">
      <w:pPr>
        <w:spacing w:line="240" w:lineRule="auto"/>
        <w:rPr>
          <w:rFonts w:ascii="Calibri" w:eastAsia="Calibri" w:hAnsi="Calibri" w:cs="Calibri"/>
          <w:b/>
          <w:bCs/>
          <w:sz w:val="24"/>
          <w:szCs w:val="24"/>
        </w:rPr>
      </w:pPr>
      <w:r>
        <w:rPr>
          <w:rFonts w:ascii="Calibri" w:eastAsia="Calibri" w:hAnsi="Calibri" w:cs="Calibri"/>
          <w:b/>
          <w:bCs/>
          <w:sz w:val="24"/>
          <w:szCs w:val="24"/>
        </w:rPr>
        <w:t xml:space="preserve">Chris provided us with a CCDI update. All SLC members can get access to this resource with their SLC email. He provided us with an update on the Calendar of Events (register in advance) and </w:t>
      </w:r>
      <w:r w:rsidR="00E4417D">
        <w:rPr>
          <w:rFonts w:ascii="Calibri" w:eastAsia="Calibri" w:hAnsi="Calibri" w:cs="Calibri"/>
          <w:b/>
          <w:bCs/>
          <w:sz w:val="24"/>
          <w:szCs w:val="24"/>
        </w:rPr>
        <w:t>conference events.</w:t>
      </w:r>
    </w:p>
    <w:p w14:paraId="63D7B0CC" w14:textId="0B785872" w:rsidR="00E4417D" w:rsidRPr="001D6ED5" w:rsidRDefault="00E4417D" w:rsidP="5F92D87E">
      <w:pPr>
        <w:spacing w:line="240" w:lineRule="auto"/>
        <w:rPr>
          <w:rFonts w:ascii="Calibri" w:eastAsia="Calibri" w:hAnsi="Calibri" w:cs="Calibri"/>
          <w:b/>
          <w:bCs/>
          <w:sz w:val="24"/>
          <w:szCs w:val="24"/>
        </w:rPr>
      </w:pPr>
      <w:r>
        <w:rPr>
          <w:rFonts w:ascii="Calibri" w:eastAsia="Calibri" w:hAnsi="Calibri" w:cs="Calibri"/>
          <w:b/>
          <w:bCs/>
          <w:sz w:val="24"/>
          <w:szCs w:val="24"/>
        </w:rPr>
        <w:t>CCDI Curation Working group – Allison, Shirley, Richard, Alejandra.</w:t>
      </w:r>
    </w:p>
    <w:p w14:paraId="18EBE18C" w14:textId="5937675B" w:rsidR="6CA20C1E" w:rsidRDefault="6CA20C1E" w:rsidP="5F92D87E">
      <w:pPr>
        <w:spacing w:line="240" w:lineRule="auto"/>
        <w:rPr>
          <w:rFonts w:ascii="Calibri" w:eastAsia="Calibri" w:hAnsi="Calibri" w:cs="Calibri"/>
          <w:b/>
          <w:bCs/>
          <w:sz w:val="24"/>
          <w:szCs w:val="24"/>
        </w:rPr>
      </w:pPr>
      <w:r w:rsidRPr="5F92D87E">
        <w:rPr>
          <w:rFonts w:ascii="Calibri" w:eastAsia="Calibri" w:hAnsi="Calibri" w:cs="Calibri"/>
          <w:b/>
          <w:bCs/>
          <w:color w:val="2F5496" w:themeColor="accent1" w:themeShade="BF"/>
          <w:sz w:val="24"/>
          <w:szCs w:val="24"/>
        </w:rPr>
        <w:t xml:space="preserve">Interview with Brooke Gilmour (Sara Craig </w:t>
      </w:r>
      <w:proofErr w:type="gramStart"/>
      <w:r w:rsidRPr="5F92D87E">
        <w:rPr>
          <w:rFonts w:ascii="Calibri" w:eastAsia="Calibri" w:hAnsi="Calibri" w:cs="Calibri"/>
          <w:b/>
          <w:bCs/>
          <w:color w:val="2F5496" w:themeColor="accent1" w:themeShade="BF"/>
          <w:sz w:val="24"/>
          <w:szCs w:val="24"/>
        </w:rPr>
        <w:t>+ ?</w:t>
      </w:r>
      <w:proofErr w:type="gramEnd"/>
      <w:r w:rsidRPr="5F92D87E">
        <w:rPr>
          <w:rFonts w:ascii="Calibri" w:eastAsia="Calibri" w:hAnsi="Calibri" w:cs="Calibri"/>
          <w:b/>
          <w:bCs/>
          <w:color w:val="2F5496" w:themeColor="accent1" w:themeShade="BF"/>
          <w:sz w:val="24"/>
          <w:szCs w:val="24"/>
        </w:rPr>
        <w:t>)</w:t>
      </w:r>
      <w:r w:rsidR="00E4417D">
        <w:rPr>
          <w:rFonts w:ascii="Calibri" w:eastAsia="Calibri" w:hAnsi="Calibri" w:cs="Calibri"/>
          <w:b/>
          <w:bCs/>
          <w:color w:val="2F5496" w:themeColor="accent1" w:themeShade="BF"/>
          <w:sz w:val="24"/>
          <w:szCs w:val="24"/>
        </w:rPr>
        <w:t xml:space="preserve"> </w:t>
      </w:r>
      <w:r w:rsidR="00E4417D">
        <w:rPr>
          <w:rFonts w:ascii="Calibri" w:eastAsia="Calibri" w:hAnsi="Calibri" w:cs="Calibri"/>
          <w:b/>
          <w:bCs/>
          <w:sz w:val="24"/>
          <w:szCs w:val="24"/>
        </w:rPr>
        <w:t>– 3:14 p.m. – 3:15 p.m.</w:t>
      </w:r>
    </w:p>
    <w:p w14:paraId="790817F0" w14:textId="5DE51EE8" w:rsidR="00E4417D" w:rsidRPr="00E4417D" w:rsidRDefault="00E4417D" w:rsidP="5F92D87E">
      <w:pPr>
        <w:spacing w:line="240" w:lineRule="auto"/>
        <w:rPr>
          <w:rFonts w:ascii="Calibri" w:eastAsia="Calibri" w:hAnsi="Calibri" w:cs="Calibri"/>
          <w:b/>
          <w:bCs/>
          <w:sz w:val="24"/>
          <w:szCs w:val="24"/>
        </w:rPr>
      </w:pPr>
      <w:r>
        <w:rPr>
          <w:rFonts w:ascii="Calibri" w:eastAsia="Calibri" w:hAnsi="Calibri" w:cs="Calibri"/>
          <w:b/>
          <w:bCs/>
          <w:sz w:val="24"/>
          <w:szCs w:val="24"/>
        </w:rPr>
        <w:t>Brooke is looking for members to do a podcast for EDI. Wendy, Shanika, Sara will join the podcast.</w:t>
      </w:r>
    </w:p>
    <w:p w14:paraId="62584F8A" w14:textId="3B01B1C9" w:rsidR="2DC91F93" w:rsidRDefault="2DC91F93" w:rsidP="5F92D87E">
      <w:pPr>
        <w:spacing w:line="240" w:lineRule="auto"/>
        <w:rPr>
          <w:rFonts w:ascii="Calibri" w:eastAsia="Calibri" w:hAnsi="Calibri" w:cs="Calibri"/>
          <w:b/>
          <w:bCs/>
          <w:color w:val="2F5496" w:themeColor="accent1" w:themeShade="BF"/>
          <w:sz w:val="24"/>
          <w:szCs w:val="24"/>
        </w:rPr>
      </w:pPr>
      <w:r w:rsidRPr="5F92D87E">
        <w:rPr>
          <w:rFonts w:ascii="Calibri" w:eastAsia="Calibri" w:hAnsi="Calibri" w:cs="Calibri"/>
          <w:b/>
          <w:bCs/>
          <w:color w:val="2F5496" w:themeColor="accent1" w:themeShade="BF"/>
          <w:sz w:val="24"/>
          <w:szCs w:val="24"/>
        </w:rPr>
        <w:t>CCDI Working group</w:t>
      </w:r>
    </w:p>
    <w:p w14:paraId="7FFC8DFF" w14:textId="5D6F83EA" w:rsidR="2DC91F93" w:rsidRDefault="2DC91F93" w:rsidP="5F92D87E">
      <w:pPr>
        <w:spacing w:line="240" w:lineRule="auto"/>
        <w:rPr>
          <w:rFonts w:ascii="Calibri" w:eastAsia="Calibri" w:hAnsi="Calibri" w:cs="Calibri"/>
          <w:b/>
          <w:bCs/>
          <w:color w:val="2F5496" w:themeColor="accent1" w:themeShade="BF"/>
          <w:sz w:val="24"/>
          <w:szCs w:val="24"/>
        </w:rPr>
      </w:pPr>
      <w:r w:rsidRPr="5F92D87E">
        <w:rPr>
          <w:rFonts w:ascii="Calibri" w:eastAsia="Calibri" w:hAnsi="Calibri" w:cs="Calibri"/>
          <w:b/>
          <w:bCs/>
          <w:color w:val="2F5496" w:themeColor="accent1" w:themeShade="BF"/>
          <w:sz w:val="24"/>
          <w:szCs w:val="24"/>
        </w:rPr>
        <w:t>LCC Working group</w:t>
      </w:r>
    </w:p>
    <w:p w14:paraId="6671F249" w14:textId="36FF7824" w:rsidR="2DC91F93" w:rsidRDefault="2DC91F93" w:rsidP="5F92D87E">
      <w:pPr>
        <w:spacing w:line="240" w:lineRule="auto"/>
        <w:rPr>
          <w:rFonts w:ascii="Calibri" w:eastAsia="Calibri" w:hAnsi="Calibri" w:cs="Calibri"/>
          <w:b/>
          <w:bCs/>
          <w:color w:val="2F5496" w:themeColor="accent1" w:themeShade="BF"/>
          <w:sz w:val="24"/>
          <w:szCs w:val="24"/>
        </w:rPr>
      </w:pPr>
      <w:r w:rsidRPr="5F92D87E">
        <w:rPr>
          <w:rFonts w:ascii="Calibri" w:eastAsia="Calibri" w:hAnsi="Calibri" w:cs="Calibri"/>
          <w:b/>
          <w:bCs/>
          <w:color w:val="2F5496" w:themeColor="accent1" w:themeShade="BF"/>
          <w:sz w:val="24"/>
          <w:szCs w:val="24"/>
        </w:rPr>
        <w:t xml:space="preserve">Other items? </w:t>
      </w:r>
    </w:p>
    <w:p w14:paraId="28CF4029" w14:textId="77777777" w:rsidR="006773F1" w:rsidRDefault="00E4417D" w:rsidP="5F92D87E">
      <w:pPr>
        <w:spacing w:line="240" w:lineRule="auto"/>
        <w:rPr>
          <w:rFonts w:ascii="Calibri" w:eastAsia="Calibri" w:hAnsi="Calibri" w:cs="Calibri"/>
          <w:b/>
          <w:bCs/>
          <w:sz w:val="24"/>
          <w:szCs w:val="24"/>
        </w:rPr>
      </w:pPr>
      <w:r>
        <w:rPr>
          <w:rFonts w:ascii="Calibri" w:eastAsia="Calibri" w:hAnsi="Calibri" w:cs="Calibri"/>
          <w:b/>
          <w:bCs/>
          <w:sz w:val="24"/>
          <w:szCs w:val="24"/>
        </w:rPr>
        <w:t>Next Monday at 2:00 p.m. will be the EDI working group Courageous Conversation</w:t>
      </w:r>
      <w:r w:rsidR="006773F1">
        <w:rPr>
          <w:rFonts w:ascii="Calibri" w:eastAsia="Calibri" w:hAnsi="Calibri" w:cs="Calibri"/>
          <w:b/>
          <w:bCs/>
          <w:sz w:val="24"/>
          <w:szCs w:val="24"/>
        </w:rPr>
        <w:t>.</w:t>
      </w:r>
    </w:p>
    <w:p w14:paraId="5106BBF5" w14:textId="5F02E1DD" w:rsidR="5F92D87E" w:rsidRDefault="006773F1" w:rsidP="5F92D87E">
      <w:pPr>
        <w:spacing w:line="240" w:lineRule="auto"/>
        <w:rPr>
          <w:rFonts w:ascii="Calibri" w:eastAsia="Calibri" w:hAnsi="Calibri" w:cs="Calibri"/>
          <w:b/>
          <w:bCs/>
          <w:sz w:val="24"/>
          <w:szCs w:val="24"/>
        </w:rPr>
      </w:pPr>
      <w:r>
        <w:rPr>
          <w:rFonts w:ascii="Calibri" w:eastAsia="Calibri" w:hAnsi="Calibri" w:cs="Calibri"/>
          <w:b/>
          <w:bCs/>
          <w:sz w:val="24"/>
          <w:szCs w:val="24"/>
        </w:rPr>
        <w:t>Wendy provided us with an update on the ADMN 2000 class presentations. There will be another set of presentations in April.</w:t>
      </w:r>
    </w:p>
    <w:p w14:paraId="0C9FD1D4" w14:textId="40A3073B" w:rsidR="006773F1" w:rsidRDefault="006773F1" w:rsidP="5F92D87E">
      <w:pPr>
        <w:spacing w:line="240" w:lineRule="auto"/>
        <w:rPr>
          <w:rFonts w:ascii="Calibri" w:eastAsia="Calibri" w:hAnsi="Calibri" w:cs="Calibri"/>
          <w:b/>
          <w:bCs/>
          <w:color w:val="2F5496" w:themeColor="accent1" w:themeShade="BF"/>
          <w:sz w:val="24"/>
          <w:szCs w:val="24"/>
        </w:rPr>
      </w:pPr>
      <w:r w:rsidRPr="006773F1">
        <w:rPr>
          <w:rFonts w:ascii="Calibri" w:eastAsia="Calibri" w:hAnsi="Calibri" w:cs="Calibri"/>
          <w:b/>
          <w:bCs/>
          <w:color w:val="2F5496" w:themeColor="accent1" w:themeShade="BF"/>
          <w:sz w:val="24"/>
          <w:szCs w:val="24"/>
        </w:rPr>
        <w:t>Meeting ended at 3:20 p.m.</w:t>
      </w:r>
    </w:p>
    <w:p w14:paraId="4959305C" w14:textId="373E876B" w:rsidR="006773F1" w:rsidRDefault="006773F1" w:rsidP="5F92D87E">
      <w:pPr>
        <w:spacing w:line="240" w:lineRule="auto"/>
        <w:rPr>
          <w:rFonts w:ascii="Calibri" w:eastAsia="Calibri" w:hAnsi="Calibri" w:cs="Calibri"/>
          <w:b/>
          <w:bCs/>
          <w:color w:val="2F5496" w:themeColor="accent1" w:themeShade="BF"/>
          <w:sz w:val="24"/>
          <w:szCs w:val="24"/>
        </w:rPr>
      </w:pPr>
      <w:r>
        <w:rPr>
          <w:rFonts w:ascii="Calibri" w:eastAsia="Calibri" w:hAnsi="Calibri" w:cs="Calibri"/>
          <w:b/>
          <w:bCs/>
          <w:color w:val="2F5496" w:themeColor="accent1" w:themeShade="BF"/>
          <w:sz w:val="24"/>
          <w:szCs w:val="24"/>
        </w:rPr>
        <w:t>Regrets</w:t>
      </w:r>
    </w:p>
    <w:p w14:paraId="1340E503" w14:textId="135B88AC" w:rsidR="006773F1" w:rsidRPr="006773F1" w:rsidRDefault="006773F1" w:rsidP="006773F1">
      <w:pPr>
        <w:spacing w:line="240" w:lineRule="auto"/>
        <w:rPr>
          <w:rFonts w:ascii="Calibri" w:eastAsia="Calibri" w:hAnsi="Calibri" w:cs="Calibri"/>
          <w:b/>
          <w:bCs/>
          <w:sz w:val="24"/>
          <w:szCs w:val="24"/>
        </w:rPr>
      </w:pPr>
      <w:r w:rsidRPr="006773F1">
        <w:rPr>
          <w:rFonts w:ascii="Calibri" w:eastAsia="Calibri" w:hAnsi="Calibri" w:cs="Calibri"/>
          <w:b/>
          <w:bCs/>
          <w:sz w:val="24"/>
          <w:szCs w:val="24"/>
        </w:rPr>
        <w:t>Terry McGinn</w:t>
      </w:r>
    </w:p>
    <w:p w14:paraId="46F38BEE" w14:textId="3009451F" w:rsidR="006773F1" w:rsidRPr="006773F1" w:rsidRDefault="006773F1" w:rsidP="006773F1">
      <w:pPr>
        <w:spacing w:line="240" w:lineRule="auto"/>
        <w:rPr>
          <w:rFonts w:ascii="Calibri" w:eastAsia="Calibri" w:hAnsi="Calibri" w:cs="Calibri"/>
          <w:b/>
          <w:bCs/>
          <w:sz w:val="24"/>
          <w:szCs w:val="24"/>
        </w:rPr>
      </w:pPr>
      <w:r w:rsidRPr="006773F1">
        <w:rPr>
          <w:rFonts w:ascii="Calibri" w:eastAsia="Calibri" w:hAnsi="Calibri" w:cs="Calibri"/>
          <w:b/>
          <w:bCs/>
          <w:sz w:val="24"/>
          <w:szCs w:val="24"/>
        </w:rPr>
        <w:t>Newton Duarte</w:t>
      </w:r>
    </w:p>
    <w:p w14:paraId="74DDE59D" w14:textId="36F90F27" w:rsidR="006773F1" w:rsidRPr="006773F1" w:rsidRDefault="006773F1" w:rsidP="006773F1">
      <w:pPr>
        <w:spacing w:line="240" w:lineRule="auto"/>
        <w:rPr>
          <w:rFonts w:ascii="Calibri" w:eastAsia="Calibri" w:hAnsi="Calibri" w:cs="Calibri"/>
          <w:b/>
          <w:bCs/>
          <w:sz w:val="24"/>
          <w:szCs w:val="24"/>
        </w:rPr>
      </w:pPr>
      <w:r w:rsidRPr="006773F1">
        <w:rPr>
          <w:rFonts w:ascii="Calibri" w:eastAsia="Calibri" w:hAnsi="Calibri" w:cs="Calibri"/>
          <w:b/>
          <w:bCs/>
          <w:sz w:val="24"/>
          <w:szCs w:val="24"/>
        </w:rPr>
        <w:t>Ining Chao</w:t>
      </w:r>
    </w:p>
    <w:sectPr w:rsidR="006773F1" w:rsidRPr="0067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730D2F"/>
    <w:rsid w:val="001D6ED5"/>
    <w:rsid w:val="002A3D7A"/>
    <w:rsid w:val="0040D31E"/>
    <w:rsid w:val="006773F1"/>
    <w:rsid w:val="00990848"/>
    <w:rsid w:val="00D74C20"/>
    <w:rsid w:val="00E4417D"/>
    <w:rsid w:val="0B7827E1"/>
    <w:rsid w:val="13925521"/>
    <w:rsid w:val="2DC91F93"/>
    <w:rsid w:val="3211917D"/>
    <w:rsid w:val="3C5F22B6"/>
    <w:rsid w:val="5E7FA218"/>
    <w:rsid w:val="5F92D87E"/>
    <w:rsid w:val="6CA20C1E"/>
    <w:rsid w:val="6D730D2F"/>
    <w:rsid w:val="74B6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0D2F"/>
  <w15:chartTrackingRefBased/>
  <w15:docId w15:val="{BE4A334F-1634-47E5-A088-132B9C4B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34FAE4D2F503499F52F1EF3F4AA7CA" ma:contentTypeVersion="10" ma:contentTypeDescription="Create a new document." ma:contentTypeScope="" ma:versionID="588aabc3d4659f5958f5e43ab9bf2891">
  <xsd:schema xmlns:xsd="http://www.w3.org/2001/XMLSchema" xmlns:xs="http://www.w3.org/2001/XMLSchema" xmlns:p="http://schemas.microsoft.com/office/2006/metadata/properties" xmlns:ns2="5d1e72fe-29c4-467f-bec2-140d1e6192e8" xmlns:ns3="f83a11df-cb1c-4b14-99f6-574e3537a566" targetNamespace="http://schemas.microsoft.com/office/2006/metadata/properties" ma:root="true" ma:fieldsID="aa6df5a996a9c80e9b6f15244131f6e1" ns2:_="" ns3:_="">
    <xsd:import namespace="5d1e72fe-29c4-467f-bec2-140d1e6192e8"/>
    <xsd:import namespace="f83a11df-cb1c-4b14-99f6-574e3537a5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e72fe-29c4-467f-bec2-140d1e619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a11df-cb1c-4b14-99f6-574e3537a5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10F568-2018-4CF9-8CF7-B0771CF3F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e72fe-29c4-467f-bec2-140d1e6192e8"/>
    <ds:schemaRef ds:uri="f83a11df-cb1c-4b14-99f6-574e3537a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AE385-3EC8-4F55-B3C0-FB8F246A86E3}">
  <ds:schemaRefs>
    <ds:schemaRef ds:uri="http://schemas.openxmlformats.org/package/2006/metadata/core-properties"/>
    <ds:schemaRef ds:uri="f83a11df-cb1c-4b14-99f6-574e3537a566"/>
    <ds:schemaRef ds:uri="http://schemas.microsoft.com/office/2006/metadata/properties"/>
    <ds:schemaRef ds:uri="5d1e72fe-29c4-467f-bec2-140d1e6192e8"/>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B5D3801A-752E-4A2E-A0A9-F458E202D2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Ekta Singh</dc:creator>
  <cp:keywords/>
  <dc:description/>
  <cp:lastModifiedBy>Ekta Singh</cp:lastModifiedBy>
  <cp:revision>2</cp:revision>
  <dcterms:created xsi:type="dcterms:W3CDTF">2021-03-08T20:22:00Z</dcterms:created>
  <dcterms:modified xsi:type="dcterms:W3CDTF">2021-03-08T20:22:00Z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0x0101004434FAE4D2F503499F52F1EF3F4AA7CA</vt:lpwstr>
  </property>
</Properties>
</file>